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bookmarkStart w:name="_TOCRange" w:id="0"/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spacing w:line="360" w:lineRule="auto"/>
        <w:jc w:val="center"/>
        <w:rPr>
          <w:sz w:val="36"/>
          <w:szCs w:val="36"/>
        </w:rPr>
      </w:pPr>
    </w:p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辽宁博物馆</w:t>
      </w:r>
      <w:r>
        <w:rPr>
          <w:sz w:val="36"/>
          <w:szCs w:val="36"/>
          <w:rtl w:val="0"/>
          <w:lang w:val="zh-CN" w:eastAsia="zh-CN"/>
        </w:rPr>
        <w:t>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后台管理系统</w:t>
      </w:r>
      <w:r>
        <w:rPr>
          <w:sz w:val="36"/>
          <w:szCs w:val="36"/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6"/>
          <w:szCs w:val="36"/>
          <w:rtl w:val="0"/>
          <w:lang w:val="zh-CN" w:eastAsia="zh-CN"/>
        </w:rPr>
        <w:t>用户说明书</w:t>
      </w:r>
    </w:p>
    <w:p>
      <w:pPr>
        <w:pStyle w:val="Body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  <w:rtl w:val="0"/>
          <w:lang w:val="zh-CN" w:eastAsia="zh-CN"/>
        </w:rPr>
        <w:t>V1.0</w:t>
      </w:r>
    </w:p>
    <w:p>
      <w:pPr>
        <w:pStyle w:val="Body"/>
        <w:spacing w:line="360" w:lineRule="auto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page"/>
      </w:r>
    </w:p>
    <w:p>
      <w:pPr>
        <w:pStyle w:val="Body"/>
        <w:spacing w:line="360" w:lineRule="auto"/>
        <w:jc w:val="left"/>
        <w:rPr>
          <w:sz w:val="24"/>
          <w:szCs w:val="24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修改历史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fefffe"/>
        <w:tblLayout w:type="fixed"/>
      </w:tblPr>
      <w:tblGrid>
        <w:gridCol w:w="2408"/>
        <w:gridCol w:w="2408"/>
        <w:gridCol w:w="2408"/>
        <w:gridCol w:w="2408"/>
      </w:tblGrid>
      <w:tr>
        <w:tblPrEx>
          <w:shd w:val="clear" w:color="auto" w:fill="004c7f"/>
        </w:tblPrEx>
        <w:trPr>
          <w:trHeight w:val="295" w:hRule="atLeast"/>
          <w:tblHeader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004c7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日期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004c7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版本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004c7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修改者</w:t>
            </w:r>
          </w:p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6" w:space="0" w:shadow="0" w:frame="0"/>
              <w:right w:val="single" w:color="000000" w:sz="2" w:space="0" w:shadow="0" w:frame="0"/>
            </w:tcBorders>
            <w:shd w:val="clear" w:color="auto" w:fill="004c7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修改内容</w:t>
            </w:r>
          </w:p>
        </w:tc>
      </w:tr>
      <w:tr>
        <w:tblPrEx>
          <w:shd w:val="clear" w:color="auto" w:fill="fefffe"/>
        </w:tblPrEx>
        <w:trPr>
          <w:trHeight w:val="295" w:hRule="atLeast"/>
        </w:trPr>
        <w:tc>
          <w:tcPr>
            <w:tcW w:type="dxa" w:w="2408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6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2019-12-16</w:t>
            </w:r>
          </w:p>
        </w:tc>
        <w:tc>
          <w:tcPr>
            <w:tcW w:type="dxa" w:w="2408"/>
            <w:tcBorders>
              <w:top w:val="single" w:color="000000" w:sz="6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Helvetica Neue" w:cs="Arial Unicode MS" w:hAnsi="Helvetica Neue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1.0</w:t>
            </w:r>
          </w:p>
        </w:tc>
        <w:tc>
          <w:tcPr>
            <w:tcW w:type="dxa" w:w="2408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张婧仪</w:t>
            </w:r>
          </w:p>
        </w:tc>
        <w:tc>
          <w:tcPr>
            <w:tcW w:type="dxa" w:w="2408"/>
            <w:tcBorders>
              <w:top w:val="single" w:color="000000" w:sz="6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Helvetica Neue" w:hint="eastAsia"/>
                <w:rtl w:val="0"/>
              </w:rPr>
              <w:t>创建文档</w:t>
            </w:r>
          </w:p>
        </w:tc>
      </w:tr>
      <w:tr>
        <w:tblPrEx>
          <w:shd w:val="clear" w:color="auto" w:fill="fefffe"/>
        </w:tblPrEx>
        <w:trPr>
          <w:trHeight w:val="295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fefffe"/>
        </w:tblPrEx>
        <w:trPr>
          <w:trHeight w:val="295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fefffe"/>
        </w:tblPrEx>
        <w:trPr>
          <w:trHeight w:val="295" w:hRule="atLeast"/>
        </w:trPr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6" w:space="0" w:shadow="0" w:frame="0"/>
            </w:tcBorders>
            <w:shd w:val="clear" w:color="auto" w:fill="feff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6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408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7e7e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spacing w:line="360" w:lineRule="auto"/>
        <w:jc w:val="left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Body"/>
        <w:spacing w:line="360" w:lineRule="auto"/>
        <w:jc w:val="center"/>
        <w:rPr>
          <w:sz w:val="24"/>
          <w:szCs w:val="24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目</w:t>
      </w:r>
      <w:r>
        <w:rPr>
          <w:sz w:val="24"/>
          <w:szCs w:val="24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录</w:t>
      </w:r>
    </w:p>
    <w:p>
      <w:pPr>
        <w:pStyle w:val="Body"/>
        <w:spacing w:line="360" w:lineRule="auto"/>
        <w:jc w:val="left"/>
      </w:pPr>
      <w:r>
        <w:rPr>
          <w:sz w:val="24"/>
          <w:szCs w:val="24"/>
        </w:rPr>
        <w:fldChar w:fldCharType="begin" w:fldLock="0"/>
      </w:r>
      <w:r>
        <w:rPr>
          <w:sz w:val="24"/>
          <w:szCs w:val="24"/>
        </w:rPr>
        <w:instrText xml:space="preserve"> TOC \o 2-2 \t "Heading1, 3"\b _TOCRange </w:instrText>
      </w:r>
      <w:r>
        <w:rPr>
          <w:sz w:val="24"/>
          <w:szCs w:val="24"/>
        </w:rPr>
        <w:fldChar w:fldCharType="separate" w:fldLock="0"/>
      </w:r>
    </w:p>
    <w:p>
      <w:pPr>
        <w:pStyle w:val="TOC 2"/>
        <w:numPr>
          <w:ilvl w:val="0"/>
          <w:numId w:val="1"/>
        </w:numPr>
        <w:bidi w:val="0"/>
        <w:rPr>
          <w:rFonts w:ascii="Arial Unicode MS" w:cs="Arial Unicode MS" w:hAnsi="Arial Unicode MS" w:eastAsia="Helvetica Neue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lang w:val="ja-JP" w:eastAsia="ja-JP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ja-JP" w:eastAsia="ja-JP"/>
          <w14:textOutline>
            <w14:noFill/>
          </w14:textOutline>
          <w14:textFill>
            <w14:solidFill>
              <w14:srgbClr w14:val="000000"/>
            </w14:solidFill>
          </w14:textFill>
        </w:rPr>
        <w:t>概述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2"/>
        <w:numPr>
          <w:ilvl w:val="0"/>
          <w:numId w:val="1"/>
        </w:numPr>
        <w:bidi w:val="0"/>
        <w:rPr>
          <w:rFonts w:ascii="Arial Unicode MS" w:cs="Arial Unicode MS" w:hAnsi="Arial Unicode MS" w:eastAsia="Helvetica Neue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运行环境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_Toc1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硬件平台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_Toc2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软件组成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_Toc3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使用准备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_Toc4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2"/>
        <w:numPr>
          <w:ilvl w:val="0"/>
          <w:numId w:val="1"/>
        </w:numPr>
        <w:bidi w:val="0"/>
        <w:rPr>
          <w:rFonts w:ascii="Arial Unicode MS" w:cs="Arial Unicode MS" w:hAnsi="Arial Unicode MS" w:eastAsia="Helvetica Neue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功能说明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_Toc5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5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3.1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登录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_Toc6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5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3.2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概览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_Toc7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5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3.3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首页设置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_Toc8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3.4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首页公告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_Toc9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3.5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地图参数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_Toc10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3.6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蓝牙信标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_Toc11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3.7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藏品管理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_Toc12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8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TOC 3"/>
        <w:bidi w:val="0"/>
      </w:pP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3.8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关于配置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tab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begin" w:fldLock="0"/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instrText xml:space="preserve"> PAGEREF _Toc13 \h </w:instrTex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separate" w:fldLock="0"/>
      </w:r>
      <w:r>
        <w:rPr>
          <w:rFonts w:ascii="Helvetica Neue" w:cs="Arial Unicode MS" w:hAnsi="Helvetica Neue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  <w:t>8</w:t>
      </w:r>
      <w:r>
        <w:rPr>
          <w:rFonts w:ascii="Helvetica Neue" w:cs="Helvetica Neue" w:hAnsi="Helvetica Neue" w:eastAsia="Helvetica Neue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14:textOutline>
            <w14:noFill/>
          </w14:textOutline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spacing w:line="360" w:lineRule="auto"/>
        <w:jc w:val="left"/>
      </w:pPr>
      <w:r>
        <w:rPr>
          <w:sz w:val="24"/>
          <w:szCs w:val="24"/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Heading 2"/>
        <w:numPr>
          <w:ilvl w:val="0"/>
          <w:numId w:val="3"/>
        </w:numPr>
        <w:bidi w:val="0"/>
      </w:pPr>
      <w:bookmarkStart w:name="_Toc" w:id="1"/>
      <w:r>
        <w:rPr>
          <w:rFonts w:ascii="宋体" w:cs="宋体" w:hAnsi="宋体" w:eastAsia="宋体"/>
          <w:rtl w:val="0"/>
          <w:lang w:val="zh-TW" w:eastAsia="zh-TW"/>
        </w:rPr>
        <w:t>概述</w:t>
      </w:r>
      <w:bookmarkEnd w:id="1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辽宁博物馆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后台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管理系统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（以下简称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后台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）实现了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首页设置（包含轮播图片、首页公告）、地图和热力图显示、藏品管理、以及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关于信息的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显示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。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本文档作为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小程序管理端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的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使用说明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，用于指导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用户正确使用本系统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，也可作为本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系统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的验证的依据。</w:t>
      </w:r>
    </w:p>
    <w:p>
      <w:pPr>
        <w:pStyle w:val="Heading 2"/>
        <w:numPr>
          <w:ilvl w:val="0"/>
          <w:numId w:val="3"/>
        </w:numPr>
        <w:bidi w:val="0"/>
      </w:pPr>
      <w:bookmarkStart w:name="_Toc1" w:id="2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运行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环境</w:t>
      </w:r>
      <w:bookmarkEnd w:id="2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425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本系统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采用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B/S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架构，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运行在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浏览器中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，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推荐运行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环境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为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Chrome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浏览器。</w:t>
      </w:r>
    </w:p>
    <w:p>
      <w:pPr>
        <w:pStyle w:val="Heading1"/>
        <w:bidi w:val="0"/>
        <w:sectPr>
          <w:headerReference w:type="default" r:id="rId4"/>
          <w:footerReference w:type="default" r:id="rId5"/>
          <w:pgSz w:w="11906" w:h="16838" w:orient="portrait"/>
          <w:pgMar w:top="1134" w:right="1134" w:bottom="1134" w:left="1134" w:header="709" w:footer="850"/>
          <w:bidi w:val="0"/>
        </w:sectPr>
      </w:pPr>
      <w:bookmarkStart w:name="_Toc2" w:id="3"/>
      <w:r>
        <w:rPr>
          <w:rFonts w:ascii="Times New Roman" w:hAnsi="Times New Roman"/>
          <w:rtl w:val="0"/>
          <w:lang w:val="zh-CN" w:eastAsia="zh-CN"/>
        </w:rPr>
        <w:t xml:space="preserve">2.1 </w:t>
      </w:r>
      <w:r>
        <w:rPr>
          <w:rtl w:val="0"/>
        </w:rPr>
        <w:t>硬件平台</w:t>
      </w:r>
      <w:r/>
      <w:bookmarkEnd w:id="3"/>
      <w:bookmarkEnd w:id="0"/>
    </w:p>
    <w:p>
      <w:bookmarkStart w:name="_TOCRange1" w:id="4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425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硬件具体组成参考表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2-1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所列清单：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20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表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2-1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硬件平台组成清单</w:t>
      </w:r>
    </w:p>
    <w:tbl>
      <w:tblPr>
        <w:tblW w:w="891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116"/>
        <w:gridCol w:w="3048"/>
        <w:gridCol w:w="1116"/>
        <w:gridCol w:w="3638"/>
      </w:tblGrid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1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序号</w:t>
            </w:r>
          </w:p>
        </w:tc>
        <w:tc>
          <w:tcPr>
            <w:tcW w:type="dxa" w:w="30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名称</w:t>
            </w:r>
          </w:p>
        </w:tc>
        <w:tc>
          <w:tcPr>
            <w:tcW w:type="dxa" w:w="1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数量</w:t>
            </w:r>
          </w:p>
        </w:tc>
        <w:tc>
          <w:tcPr>
            <w:tcW w:type="dxa" w:w="36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备注</w:t>
            </w:r>
          </w:p>
        </w:tc>
      </w:tr>
      <w:tr>
        <w:tblPrEx>
          <w:shd w:val="clear" w:color="auto" w:fill="ced7e7"/>
        </w:tblPrEx>
        <w:trPr>
          <w:trHeight w:val="860" w:hRule="atLeast"/>
        </w:trPr>
        <w:tc>
          <w:tcPr>
            <w:tcW w:type="dxa" w:w="1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30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32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</w:tabs>
              <w:suppressAutoHyphens w:val="0"/>
              <w:bidi w:val="0"/>
              <w:spacing w:before="0" w:after="0" w:line="360" w:lineRule="auto"/>
              <w:ind w:left="240" w:right="0" w:firstLine="0"/>
              <w:jc w:val="both"/>
              <w:outlineLvl w:val="9"/>
              <w:rPr>
                <w:rtl w:val="0"/>
              </w:rPr>
            </w:pPr>
            <w:r>
              <w:rPr>
                <w:rFonts w:ascii="Arial Unicode MS" w:cs="Arial Unicode MS" w:hAnsi="Arial Unicode MS" w:eastAsia="Times New Roman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蓝牙信标</w:t>
            </w:r>
          </w:p>
        </w:tc>
        <w:tc>
          <w:tcPr>
            <w:tcW w:type="dxa" w:w="11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N</w:t>
            </w:r>
          </w:p>
        </w:tc>
        <w:tc>
          <w:tcPr>
            <w:tcW w:type="dxa" w:w="36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both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安装在需要定位的场馆，数量取决于场馆面积，间隔为</w:t>
            </w:r>
            <w:r>
              <w:rPr>
                <w:rFonts w:ascii="宋体" w:cs="宋体" w:hAnsi="宋体" w:eastAsia="宋体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  <w:r>
              <w:rPr>
                <w:rFonts w:ascii="宋体" w:cs="宋体" w:hAnsi="宋体" w:eastAsia="宋体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米。</w:t>
            </w:r>
          </w:p>
        </w:tc>
      </w:tr>
    </w:tbl>
    <w:p>
      <w:pPr>
        <w:pStyle w:val="Heading1"/>
        <w:bidi w:val="0"/>
      </w:pPr>
      <w:bookmarkStart w:name="_Toc3" w:id="5"/>
      <w:r>
        <w:rPr>
          <w:rFonts w:ascii="Times New Roman" w:hAnsi="Times New Roman"/>
          <w:rtl w:val="0"/>
          <w:lang w:val="zh-CN" w:eastAsia="zh-CN"/>
        </w:rPr>
        <w:t xml:space="preserve">2.2 </w:t>
      </w:r>
      <w:r>
        <w:rPr>
          <w:rtl w:val="0"/>
        </w:rPr>
        <w:t>软件组成</w:t>
      </w:r>
      <w:bookmarkEnd w:id="5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软件组成包括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MySQL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数据库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、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后端管理程序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，具体组成参考表</w:t>
      </w:r>
      <w:r>
        <w:rPr>
          <w:rFonts w:ascii="Calibri" w:cs="Arial Unicode MS" w:hAnsi="Calibri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2-2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所列清单。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200"/>
        <w:jc w:val="center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表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2-2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软件组成清单</w:t>
      </w:r>
    </w:p>
    <w:tbl>
      <w:tblPr>
        <w:tblW w:w="891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96"/>
        <w:gridCol w:w="3266"/>
        <w:gridCol w:w="4555"/>
      </w:tblGrid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10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序号</w:t>
            </w:r>
          </w:p>
        </w:tc>
        <w:tc>
          <w:tcPr>
            <w:tcW w:type="dxa" w:w="32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名称</w:t>
            </w:r>
          </w:p>
        </w:tc>
        <w:tc>
          <w:tcPr>
            <w:tcW w:type="dxa" w:w="45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TW" w:eastAsia="zh-TW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备注</w:t>
            </w:r>
          </w:p>
        </w:tc>
      </w:tr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10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32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32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</w:tabs>
              <w:suppressAutoHyphens w:val="0"/>
              <w:bidi w:val="0"/>
              <w:spacing w:before="0" w:after="0" w:line="360" w:lineRule="auto"/>
              <w:ind w:left="240" w:right="0" w:firstLine="48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MySQL</w:t>
            </w:r>
          </w:p>
        </w:tc>
        <w:tc>
          <w:tcPr>
            <w:tcW w:type="dxa" w:w="45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keepNext w:val="1"/>
              <w:widowControl w:val="0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</w:tabs>
              <w:spacing w:line="360" w:lineRule="auto"/>
              <w:jc w:val="both"/>
            </w:pPr>
            <w:r>
              <w:rPr>
                <w:rFonts w:eastAsia="Times New Roman" w:hint="eastAsia"/>
                <w:kern w:val="2"/>
                <w:sz w:val="24"/>
                <w:szCs w:val="24"/>
                <w:u w:color="000000"/>
                <w:rtl w:val="0"/>
              </w:rPr>
              <w:t>提供数据存储功能</w:t>
            </w:r>
          </w:p>
        </w:tc>
      </w:tr>
      <w:tr>
        <w:tblPrEx>
          <w:shd w:val="clear" w:color="auto" w:fill="ced7e7"/>
        </w:tblPrEx>
        <w:trPr>
          <w:trHeight w:val="350" w:hRule="atLeast"/>
        </w:trPr>
        <w:tc>
          <w:tcPr>
            <w:tcW w:type="dxa" w:w="10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326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 Unicode MS" w:cs="Arial Unicode MS" w:hAnsi="Arial Unicode MS" w:eastAsia="Times New Roman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en-US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小程序后端管理程序</w:t>
            </w:r>
          </w:p>
        </w:tc>
        <w:tc>
          <w:tcPr>
            <w:tcW w:type="dxa" w:w="45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0"/>
              <w:shd w:val="clear" w:color="auto" w:fill="auto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</w:tabs>
              <w:suppressAutoHyphens w:val="0"/>
              <w:bidi w:val="0"/>
              <w:spacing w:before="0" w:after="0" w:line="360" w:lineRule="auto"/>
              <w:ind w:left="0" w:right="0" w:firstLine="0"/>
              <w:jc w:val="both"/>
              <w:outlineLvl w:val="9"/>
              <w:rPr>
                <w:rtl w:val="0"/>
              </w:rPr>
            </w:pPr>
            <w:r>
              <w:rPr>
                <w:rFonts w:ascii="宋体" w:cs="宋体" w:hAnsi="宋体" w:eastAsia="宋体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4"/>
                <w:szCs w:val="24"/>
                <w:u w:val="none" w:color="000000"/>
                <w:vertAlign w:val="baseline"/>
                <w:rtl w:val="0"/>
                <w:lang w:val="zh-CN" w:eastAsia="zh-CN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提供前端界面设置、定位服务支持</w:t>
            </w:r>
          </w:p>
        </w:tc>
      </w:tr>
    </w:tbl>
    <w:p>
      <w:pPr>
        <w:pStyle w:val="Heading1"/>
        <w:bidi w:val="0"/>
      </w:pPr>
      <w:bookmarkStart w:name="_Toc4" w:id="6"/>
      <w:r>
        <w:rPr>
          <w:rFonts w:ascii="Times New Roman" w:hAnsi="Times New Roman"/>
          <w:rtl w:val="0"/>
          <w:lang w:val="zh-CN" w:eastAsia="zh-CN"/>
        </w:rPr>
        <w:t xml:space="preserve">2.1 </w:t>
      </w:r>
      <w:r>
        <w:rPr>
          <w:rtl w:val="0"/>
          <w:lang w:val="zh-CN" w:eastAsia="zh-CN"/>
        </w:rPr>
        <w:t>使用</w:t>
      </w:r>
      <w:r>
        <w:rPr>
          <w:rtl w:val="0"/>
        </w:rPr>
        <w:t>准备</w:t>
      </w:r>
      <w:bookmarkEnd w:id="6"/>
    </w:p>
    <w:p>
      <w:pPr>
        <w:keepNext w:val="1"/>
        <w:keepLines w:val="1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260" w:after="260" w:line="416" w:lineRule="auto"/>
        <w:ind w:left="0" w:right="0" w:firstLine="482"/>
        <w:jc w:val="both"/>
        <w:outlineLvl w:val="2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2.3.1</w:t>
      </w:r>
      <w:r>
        <w:rPr>
          <w:rFonts w:ascii="宋体" w:cs="宋体" w:hAnsi="宋体" w:eastAsia="宋体" w:hint="eastAsia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蓝牙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信标安装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由于小程序中包括定位功能，定位原理基于针对各个蓝牙基站的信号强度（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RSSI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），因此需要先按照要求针对指定的场地安装蓝牙信标，具体的标准是：蓝牙信标之间的距离小于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米，在本测试中选择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米作为间隔，由于场地较小，目前安装了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个蓝牙信标。</w:t>
      </w:r>
    </w:p>
    <w:p>
      <w:pPr>
        <w:keepNext w:val="1"/>
        <w:keepLines w:val="1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260" w:after="260" w:line="416" w:lineRule="auto"/>
        <w:ind w:left="0" w:right="0" w:firstLine="482"/>
        <w:jc w:val="both"/>
        <w:outlineLvl w:val="2"/>
        <w:rPr>
          <w:rFonts w:ascii="Times New Roman" w:cs="Times New Roman" w:hAnsi="Times New Roman" w:eastAsia="Times New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Times New Roman" w:cs="Arial Unicode MS" w:hAnsi="Times New Roman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  <w:t>2.3.2</w:t>
      </w:r>
      <w:r>
        <w:rPr>
          <w:rFonts w:ascii="宋体" w:cs="宋体" w:hAnsi="宋体" w:eastAsia="宋体" w:hint="eastAsia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数据库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的安装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20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en-US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本系统采用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MySQL 5.6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作为数据库，详细的安装说明请直接参考</w:t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MySQL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提供的官方操作手册。</w:t>
      </w:r>
    </w:p>
    <w:p>
      <w:pPr>
        <w:pStyle w:val="Heading 2"/>
        <w:numPr>
          <w:ilvl w:val="0"/>
          <w:numId w:val="3"/>
        </w:numPr>
        <w:bidi w:val="0"/>
      </w:pPr>
      <w:bookmarkStart w:name="_Toc5" w:id="7"/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功能说明</w:t>
      </w:r>
      <w:bookmarkEnd w:id="7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本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系统功能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包括：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首页设置、藏品管理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，以下分别进行说明。</w:t>
      </w:r>
    </w:p>
    <w:p>
      <w:pPr>
        <w:pStyle w:val="Heading1"/>
        <w:bidi w:val="0"/>
      </w:pPr>
      <w:bookmarkStart w:name="_Toc6" w:id="8"/>
      <w:r>
        <w:rPr>
          <w:rFonts w:ascii="Times New Roman" w:hAnsi="Times New Roman"/>
          <w:rtl w:val="0"/>
          <w:lang w:val="zh-CN" w:eastAsia="zh-CN"/>
        </w:rPr>
        <w:t xml:space="preserve">3.1 </w:t>
      </w:r>
      <w:r>
        <w:rPr>
          <w:rtl w:val="0"/>
          <w:lang w:val="zh-CN" w:eastAsia="zh-CN"/>
        </w:rPr>
        <w:t>登录</w:t>
      </w:r>
      <w:bookmarkEnd w:id="8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进入登录系统，输入用户名和密码：如图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1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所示。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652795</wp:posOffset>
            </wp:positionH>
            <wp:positionV relativeFrom="line">
              <wp:posOffset>432414</wp:posOffset>
            </wp:positionV>
            <wp:extent cx="4801766" cy="24869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12-17 at 22.50.30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766" cy="24869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1628738</wp:posOffset>
                </wp:positionH>
                <wp:positionV relativeFrom="line">
                  <wp:posOffset>2790855</wp:posOffset>
                </wp:positionV>
                <wp:extent cx="3175000" cy="349211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492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  <w:lang w:val="zh-CN" w:eastAsia="zh-CN"/>
                              </w:rPr>
                              <w:t>图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>1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  <w:lang w:val="zh-CN" w:eastAsia="zh-CN"/>
                              </w:rPr>
                              <w:t>：后台系统登录页面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128.2pt;margin-top:219.8pt;width:250.0pt;height:27.5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rtl w:val="0"/>
                          <w:lang w:val="zh-CN" w:eastAsia="zh-CN"/>
                        </w:rPr>
                        <w:t>图</w:t>
                      </w:r>
                      <w:r>
                        <w:rPr>
                          <w:rtl w:val="0"/>
                          <w:lang w:val="zh-CN" w:eastAsia="zh-CN"/>
                        </w:rPr>
                        <w:t>1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rtl w:val="0"/>
                          <w:lang w:val="zh-CN" w:eastAsia="zh-CN"/>
                        </w:rPr>
                        <w:t>：后台系统登录页面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1"/>
        <w:bidi w:val="0"/>
      </w:pPr>
    </w:p>
    <w:p>
      <w:pPr>
        <w:pStyle w:val="Heading1"/>
        <w:bidi w:val="0"/>
      </w:pPr>
    </w:p>
    <w:p>
      <w:pPr>
        <w:pStyle w:val="Heading1"/>
        <w:bidi w:val="0"/>
      </w:pPr>
      <w:bookmarkStart w:name="_Toc7" w:id="9"/>
      <w:r>
        <w:rPr>
          <w:rtl w:val="0"/>
          <w:lang w:val="zh-CN" w:eastAsia="zh-CN"/>
        </w:rPr>
        <w:t xml:space="preserve">3.2 </w:t>
      </w:r>
      <w:r>
        <w:rPr>
          <w:rtl w:val="0"/>
          <w:lang w:val="zh-CN" w:eastAsia="zh-CN"/>
        </w:rPr>
        <w:t>概览</w:t>
      </w:r>
      <w:bookmarkEnd w:id="9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下图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中，可以看到界面左边的菜单栏。首页设置包含轮播图片、首页公告两个板块，地图参数包含地图设置、蓝牙信标两个板块，以及藏品管理板块。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692459</wp:posOffset>
            </wp:positionH>
            <wp:positionV relativeFrom="line">
              <wp:posOffset>270343</wp:posOffset>
            </wp:positionV>
            <wp:extent cx="4722437" cy="24289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12-17 at 22.53.5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437" cy="2428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     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2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： 后台系统首页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1"/>
        <w:bidi w:val="0"/>
      </w:pPr>
      <w:bookmarkStart w:name="_Toc8" w:id="10"/>
      <w:r>
        <w:rPr>
          <w:rtl w:val="0"/>
          <w:lang w:val="zh-CN" w:eastAsia="zh-CN"/>
        </w:rPr>
        <w:t xml:space="preserve">3.3 </w:t>
      </w:r>
      <w:r>
        <w:rPr>
          <w:rtl w:val="0"/>
          <w:lang w:val="zh-CN" w:eastAsia="zh-CN"/>
        </w:rPr>
        <w:t>首页设置</w:t>
      </w:r>
      <w:bookmarkEnd w:id="10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轮播图片页面可以对小程序首页的轮播图片进行设置，点击右上角新建按钮，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按照要求添加内容后保存即可，详细信息请参考图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3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、图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4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721211</wp:posOffset>
            </wp:positionH>
            <wp:positionV relativeFrom="line">
              <wp:posOffset>275004</wp:posOffset>
            </wp:positionV>
            <wp:extent cx="4664934" cy="23672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12-17 at 22.54.2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934" cy="2367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                                 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3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后台系统轮播图片界面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705366</wp:posOffset>
            </wp:positionH>
            <wp:positionV relativeFrom="line">
              <wp:posOffset>440149</wp:posOffset>
            </wp:positionV>
            <wp:extent cx="4696624" cy="23929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12-17 at 22.54.4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624" cy="2392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1301696</wp:posOffset>
                </wp:positionH>
                <wp:positionV relativeFrom="line">
                  <wp:posOffset>247430</wp:posOffset>
                </wp:positionV>
                <wp:extent cx="3175000" cy="400883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0088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1"/>
                              <w:keepLines w:val="0"/>
                              <w:pageBreakBefore w:val="0"/>
                              <w:widowControl w:val="0"/>
                              <w:shd w:val="clear" w:color="auto" w:fill="auto"/>
                              <w:tabs>
                                <w:tab w:val="left" w:pos="420"/>
                                <w:tab w:val="left" w:pos="840"/>
                                <w:tab w:val="left" w:pos="1260"/>
                                <w:tab w:val="left" w:pos="1680"/>
                                <w:tab w:val="left" w:pos="2100"/>
                                <w:tab w:val="left" w:pos="2520"/>
                                <w:tab w:val="left" w:pos="2940"/>
                                <w:tab w:val="left" w:pos="3360"/>
                                <w:tab w:val="left" w:pos="3780"/>
                                <w:tab w:val="left" w:pos="4200"/>
                                <w:tab w:val="left" w:pos="4620"/>
                              </w:tabs>
                              <w:suppressAutoHyphens w:val="0"/>
                              <w:bidi w:val="0"/>
                              <w:spacing w:before="0" w:after="0" w:line="360" w:lineRule="auto"/>
                              <w:ind w:left="0" w:right="0" w:firstLine="480"/>
                              <w:jc w:val="center"/>
                              <w:outlineLvl w:val="9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宋体" w:cs="宋体" w:hAnsi="宋体" w:eastAsia="宋体" w:hint="eastAsia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2"/>
                                <w:position w:val="0"/>
                                <w:sz w:val="24"/>
                                <w:szCs w:val="24"/>
                                <w:u w:val="none" w:color="000000"/>
                                <w:vertAlign w:val="baseline"/>
                                <w:rtl w:val="0"/>
                                <w:lang w:val="zh-CN" w:eastAsia="zh-CN"/>
                                <w14:textOutline>
                                  <w14:noFill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图</w:t>
                            </w:r>
                            <w:r>
                              <w:rPr>
                                <w:rFonts w:ascii="宋体" w:cs="宋体" w:hAnsi="宋体" w:eastAsia="宋体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2"/>
                                <w:position w:val="0"/>
                                <w:sz w:val="24"/>
                                <w:szCs w:val="24"/>
                                <w:u w:val="none" w:color="000000"/>
                                <w:vertAlign w:val="baseline"/>
                                <w:rtl w:val="0"/>
                                <w:lang w:val="zh-CN" w:eastAsia="zh-CN"/>
                                <w14:textOutline>
                                  <w14:noFill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4 </w:t>
                            </w:r>
                            <w:r>
                              <w:rPr>
                                <w:rFonts w:ascii="宋体" w:cs="宋体" w:hAnsi="宋体" w:eastAsia="宋体" w:hint="eastAsia"/>
                                <w:b w:val="0"/>
                                <w:bCs w:val="0"/>
                                <w:i w:val="0"/>
                                <w:iCs w:val="0"/>
                                <w:caps w:val="0"/>
                                <w:smallCaps w:val="0"/>
                                <w:strike w:val="0"/>
                                <w:dstrike w:val="0"/>
                                <w:outline w:val="0"/>
                                <w:color w:val="000000"/>
                                <w:spacing w:val="0"/>
                                <w:kern w:val="2"/>
                                <w:position w:val="0"/>
                                <w:sz w:val="24"/>
                                <w:szCs w:val="24"/>
                                <w:u w:val="none" w:color="000000"/>
                                <w:vertAlign w:val="baseline"/>
                                <w:rtl w:val="0"/>
                                <w:lang w:val="zh-CN" w:eastAsia="zh-CN"/>
                                <w14:textOutline>
                                  <w14:noFill/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>后台新建轮播图片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102.5pt;margin-top:19.5pt;width:250.0pt;height:31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keepNext w:val="1"/>
                        <w:keepLines w:val="0"/>
                        <w:pageBreakBefore w:val="0"/>
                        <w:widowControl w:val="0"/>
                        <w:shd w:val="clear" w:color="auto" w:fill="auto"/>
                        <w:tabs>
                          <w:tab w:val="left" w:pos="420"/>
                          <w:tab w:val="left" w:pos="840"/>
                          <w:tab w:val="left" w:pos="1260"/>
                          <w:tab w:val="left" w:pos="1680"/>
                          <w:tab w:val="left" w:pos="2100"/>
                          <w:tab w:val="left" w:pos="2520"/>
                          <w:tab w:val="left" w:pos="2940"/>
                          <w:tab w:val="left" w:pos="3360"/>
                          <w:tab w:val="left" w:pos="3780"/>
                          <w:tab w:val="left" w:pos="4200"/>
                          <w:tab w:val="left" w:pos="4620"/>
                        </w:tabs>
                        <w:suppressAutoHyphens w:val="0"/>
                        <w:bidi w:val="0"/>
                        <w:spacing w:before="0" w:after="0" w:line="360" w:lineRule="auto"/>
                        <w:ind w:left="0" w:right="0" w:firstLine="480"/>
                        <w:jc w:val="center"/>
                        <w:outlineLvl w:val="9"/>
                        <w:rPr>
                          <w:rtl w:val="0"/>
                        </w:rPr>
                      </w:pPr>
                      <w:r>
                        <w:rPr>
                          <w:rFonts w:ascii="宋体" w:cs="宋体" w:hAnsi="宋体" w:eastAsia="宋体" w:hint="eastAsia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2"/>
                          <w:position w:val="0"/>
                          <w:sz w:val="24"/>
                          <w:szCs w:val="24"/>
                          <w:u w:val="none" w:color="000000"/>
                          <w:vertAlign w:val="baseline"/>
                          <w:rtl w:val="0"/>
                          <w:lang w:val="zh-CN" w:eastAsia="zh-CN"/>
                          <w14:textOutline>
                            <w14:noFill/>
                          </w14:textOutline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图</w:t>
                      </w:r>
                      <w:r>
                        <w:rPr>
                          <w:rFonts w:ascii="宋体" w:cs="宋体" w:hAnsi="宋体" w:eastAsia="宋体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2"/>
                          <w:position w:val="0"/>
                          <w:sz w:val="24"/>
                          <w:szCs w:val="24"/>
                          <w:u w:val="none" w:color="000000"/>
                          <w:vertAlign w:val="baseline"/>
                          <w:rtl w:val="0"/>
                          <w:lang w:val="zh-CN" w:eastAsia="zh-CN"/>
                          <w14:textOutline>
                            <w14:noFill/>
                          </w14:textOutline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4 </w:t>
                      </w:r>
                      <w:r>
                        <w:rPr>
                          <w:rFonts w:ascii="宋体" w:cs="宋体" w:hAnsi="宋体" w:eastAsia="宋体" w:hint="eastAsia"/>
                          <w:b w:val="0"/>
                          <w:bCs w:val="0"/>
                          <w:i w:val="0"/>
                          <w:iCs w:val="0"/>
                          <w:caps w:val="0"/>
                          <w:smallCaps w:val="0"/>
                          <w:strike w:val="0"/>
                          <w:dstrike w:val="0"/>
                          <w:outline w:val="0"/>
                          <w:color w:val="000000"/>
                          <w:spacing w:val="0"/>
                          <w:kern w:val="2"/>
                          <w:position w:val="0"/>
                          <w:sz w:val="24"/>
                          <w:szCs w:val="24"/>
                          <w:u w:val="none" w:color="000000"/>
                          <w:vertAlign w:val="baseline"/>
                          <w:rtl w:val="0"/>
                          <w:lang w:val="zh-CN" w:eastAsia="zh-CN"/>
                          <w14:textOutline>
                            <w14:noFill/>
                          </w14:textOutline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>后台新建轮播图片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Heading1"/>
        <w:bidi w:val="0"/>
      </w:pPr>
      <w:bookmarkStart w:name="_Toc9" w:id="11"/>
      <w:r>
        <w:rPr>
          <w:rtl w:val="0"/>
          <w:lang w:val="zh-CN" w:eastAsia="zh-CN"/>
        </w:rPr>
        <w:t xml:space="preserve">3.4 </w:t>
      </w:r>
      <w:r>
        <w:rPr>
          <w:rtl w:val="0"/>
          <w:lang w:val="zh-CN" w:eastAsia="zh-CN"/>
        </w:rPr>
        <w:t>首页公告</w:t>
      </w:r>
      <w:bookmarkEnd w:id="11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480"/>
        <w:jc w:val="both"/>
        <w:outlineLvl w:val="9"/>
        <w:rPr>
          <w:rtl w:val="0"/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首页公告板块，用于设置小程序 首页的公告文章（见图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7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），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t>点击右上角新建按钮，按照要求添加内容后保存即可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，详细信息见图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5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668725</wp:posOffset>
            </wp:positionH>
            <wp:positionV relativeFrom="page">
              <wp:posOffset>235923</wp:posOffset>
            </wp:positionV>
            <wp:extent cx="4769906" cy="23946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9-12-17 at 22.54.5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06" cy="23946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374234</wp:posOffset>
                </wp:positionV>
                <wp:extent cx="3175000" cy="323348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2334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  <w:lang w:val="zh-CN" w:eastAsia="zh-CN"/>
                              </w:rPr>
                              <w:t>图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5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rtl w:val="0"/>
                                <w:lang w:val="zh-CN" w:eastAsia="zh-CN"/>
                              </w:rPr>
                              <w:t>后台系统首页公告界面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115.4pt;margin-top:29.5pt;width:250.0pt;height:25.5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rtl w:val="0"/>
                          <w:lang w:val="zh-CN" w:eastAsia="zh-CN"/>
                        </w:rPr>
                        <w:t>图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5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rtl w:val="0"/>
                          <w:lang w:val="zh-CN" w:eastAsia="zh-CN"/>
                        </w:rPr>
                        <w:t>后台系统首页公告界面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1"/>
        <w:bidi w:val="0"/>
        <w:rPr>
          <w:rFonts w:ascii="宋体" w:cs="宋体" w:hAnsi="宋体" w:eastAsia="宋体"/>
        </w:rPr>
      </w:pPr>
      <w:bookmarkStart w:name="_Toc10" w:id="12"/>
      <w:r>
        <w:rPr>
          <w:rtl w:val="0"/>
          <w:lang w:val="zh-CN" w:eastAsia="zh-CN"/>
        </w:rPr>
        <w:t xml:space="preserve">3.5 </w:t>
      </w:r>
      <w:r>
        <w:rPr>
          <w:rtl w:val="0"/>
          <w:lang w:val="zh-CN" w:eastAsia="zh-CN"/>
        </w:rPr>
        <w:t>地图参数</w:t>
      </w:r>
      <w:bookmarkEnd w:id="12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地图设置界面如下图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6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，因未连接到实际的地图，故显示为示意图。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507175</wp:posOffset>
            </wp:positionH>
            <wp:positionV relativeFrom="line">
              <wp:posOffset>478346</wp:posOffset>
            </wp:positionV>
            <wp:extent cx="5093006" cy="25534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9-12-17 at 23.28.1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006" cy="2553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6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后台系统地图设置界面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1"/>
        <w:bidi w:val="0"/>
      </w:pPr>
      <w:bookmarkStart w:name="_Toc11" w:id="13"/>
      <w:r>
        <w:rPr>
          <w:rtl w:val="0"/>
          <w:lang w:val="zh-CN" w:eastAsia="zh-CN"/>
        </w:rPr>
        <w:t xml:space="preserve">3.6 </w:t>
      </w:r>
      <w:r>
        <w:rPr>
          <w:rtl w:val="0"/>
          <w:lang w:val="zh-CN" w:eastAsia="zh-CN"/>
        </w:rPr>
        <w:t>蓝牙信标</w:t>
      </w:r>
      <w:bookmarkEnd w:id="13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该页面用于设置蓝牙信标，需要设定蓝牙信标的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UUID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，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X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，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Y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，其中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UUID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需要和蓝牙基站的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UUID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保持一致，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X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和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Y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为蓝牙基站的安装位置坐标。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7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蓝牙信标列表界面</w:t>
      </w:r>
    </w:p>
    <w:p>
      <w:pPr>
        <w:pStyle w:val="Heading1"/>
        <w:bidi w:val="0"/>
        <w:rPr>
          <w:b w:val="0"/>
          <w:bCs w:val="0"/>
        </w:rPr>
      </w:pPr>
      <w:bookmarkStart w:name="_Toc12" w:id="14"/>
      <w:r>
        <w:rPr>
          <w:rtl w:val="0"/>
          <w:lang w:val="zh-CN" w:eastAsia="zh-CN"/>
        </w:rPr>
        <w:t xml:space="preserve">3.7 </w:t>
      </w:r>
      <w:r>
        <w:rPr>
          <w:rtl w:val="0"/>
          <w:lang w:val="zh-CN" w:eastAsia="zh-CN"/>
        </w:rPr>
        <w:t>藏品管理</w:t>
      </w:r>
      <w:bookmarkEnd w:id="14"/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353032</wp:posOffset>
            </wp:positionV>
            <wp:extent cx="6120057" cy="30890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9-12-17 at 23.34.0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890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藏品管理包括了藏品列表、藏品信息展示，通过藏品可以对藏品进行编辑。点击右上角新建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按钮，对新藏品进行内容添加，详细信息请参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4714493</wp:posOffset>
            </wp:positionV>
            <wp:extent cx="5564472" cy="2579684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9-12-17 at 22.55.2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472" cy="25796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考图</w:t>
      </w:r>
      <w:r>
        <w:rPr>
          <w:rtl w:val="0"/>
          <w:lang w:val="zh-CN" w:eastAsia="zh-CN"/>
        </w:rPr>
        <w:t>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所示。</w:t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 xml:space="preserve">8 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藏品管理界面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center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</w:pPr>
    </w:p>
    <w:p>
      <w:pPr>
        <w:pStyle w:val="Heading1"/>
        <w:bidi w:val="0"/>
      </w:pPr>
      <w:bookmarkStart w:name="_Toc13" w:id="15"/>
      <w:r>
        <w:rPr>
          <w:rtl w:val="0"/>
          <w:lang w:val="zh-CN" w:eastAsia="zh-CN"/>
        </w:rPr>
        <w:t xml:space="preserve">3.8 </w:t>
      </w:r>
      <w:r>
        <w:rPr>
          <w:rtl w:val="0"/>
          <w:lang w:val="zh-CN" w:eastAsia="zh-CN"/>
        </w:rPr>
        <w:t>关于配置</w:t>
      </w:r>
      <w:bookmarkEnd w:id="15"/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tl w:val="0"/>
        </w:rPr>
      </w:pP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配置页面如图</w:t>
      </w:r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9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所示，可对关于页面进行设置，在小程序中将会显示在</w:t>
      </w:r>
      <w:r>
        <w:rPr>
          <w:rFonts w:ascii="宋体" w:cs="宋体" w:hAnsi="宋体" w:eastAsia="宋体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“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我的</w:t>
      </w:r>
      <w:r>
        <w:rPr>
          <w:rFonts w:ascii="宋体" w:cs="宋体" w:hAnsi="宋体" w:eastAsia="宋体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”</w:t>
      </w:r>
      <w:r>
        <w:rPr>
          <w:rFonts w:ascii="宋体" w:cs="宋体" w:hAnsi="宋体" w:eastAsia="宋体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CN" w:eastAsia="zh-CN"/>
          <w14:textOutline>
            <w14:noFill/>
          </w14:textOutline>
          <w14:textFill>
            <w14:solidFill>
              <w14:srgbClr w14:val="000000"/>
            </w14:solidFill>
          </w14:textFill>
        </w:rPr>
        <w:t>页面中，详细信息请参考下图所示。</w:t>
      </w:r>
      <w:bookmarkEnd w:id="4"/>
      <w:r>
        <w:rPr>
          <w:rFonts w:ascii="宋体" w:cs="宋体" w:hAnsi="宋体" w:eastAsia="宋体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2"/>
          <w:position w:val="0"/>
          <w:sz w:val="24"/>
          <w:szCs w:val="24"/>
          <w:u w:val="none" w:color="000000"/>
          <w:vertAlign w:val="baseline"/>
          <w:rtl w:val="0"/>
          <w:lang w:val="zh-TW" w:eastAsia="zh-TW"/>
          <w14:textOutline>
            <w14:noFill/>
          </w14:textOutline>
          <w14:textFill>
            <w14:solidFill>
              <w14:srgbClr w14:val="000000"/>
            </w14:solidFill>
          </w14:textFill>
        </w:rPr>
        <w:br w:type="page"/>
      </w:r>
    </w:p>
    <w:p>
      <w:pPr>
        <w:keepNext w:val="1"/>
        <w:keepLines w:val="0"/>
        <w:pageBreakBefore w:val="0"/>
        <w:widowControl w:val="0"/>
        <w:shd w:val="clear" w:color="auto" w:fill="auto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</w:tabs>
        <w:suppressAutoHyphens w:val="0"/>
        <w:bidi w:val="0"/>
        <w:spacing w:before="0" w:after="0" w:line="360" w:lineRule="auto"/>
        <w:ind w:left="0" w:right="0" w:firstLine="0"/>
        <w:jc w:val="left"/>
        <w:outlineLvl w:val="9"/>
        <w:rPr>
          <w:rtl w:val="0"/>
        </w:rPr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1534771</wp:posOffset>
            </wp:positionH>
            <wp:positionV relativeFrom="page">
              <wp:posOffset>404043</wp:posOffset>
            </wp:positionV>
            <wp:extent cx="4490515" cy="23156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9"/>
                <wp:lineTo x="0" y="21639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9-12-17 at 23.41.0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515" cy="2315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type w:val="continuous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宋体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427" w:hanging="427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67" w:hanging="294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993" w:hanging="288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559" w:hanging="162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126" w:hanging="304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835" w:hanging="588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402" w:hanging="730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3969" w:hanging="872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677" w:hanging="1154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ed Style 1"/>
  </w:abstractNum>
  <w:abstractNum w:abstractNumId="2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488" w:hanging="488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609" w:hanging="336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034" w:hanging="329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582" w:hanging="185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169" w:hanging="347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919" w:hanging="672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506" w:hanging="834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094" w:hanging="997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42" w:hanging="1319"/>
      </w:pPr>
      <w:rPr>
        <w:rFonts w:ascii="Times New Roman" w:cs="Times New Roman" w:hAnsi="Times New Roman" w:eastAsia="Times New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3">
    <w:name w:val="Table Style 3"/>
    <w:next w:val="Table Style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fefffe"/>
      <w:spacing w:val="0"/>
      <w:kern w:val="0"/>
      <w:position w:val="0"/>
      <w:sz w:val="20"/>
      <w:szCs w:val="20"/>
      <w:u w:val="none"/>
      <w:vertAlign w:val="baseline"/>
      <w14:textOutline>
        <w14:noFill/>
      </w14:textOutline>
      <w14:textFill>
        <w14:solidFill>
          <w14:srgbClr w14:val="FFFFFF"/>
        </w14:solidFill>
      </w14:textFill>
    </w:rPr>
  </w:style>
  <w:style w:type="paragraph" w:styleId="Table Style 6">
    <w:name w:val="Table Style 6"/>
    <w:next w:val="Table Style 6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4c7f"/>
      <w:spacing w:val="0"/>
      <w:kern w:val="0"/>
      <w:position w:val="0"/>
      <w:sz w:val="20"/>
      <w:szCs w:val="20"/>
      <w:u w:val="none"/>
      <w:vertAlign w:val="baseline"/>
      <w14:textOutline>
        <w14:noFill/>
      </w14:textOutline>
      <w14:textFill>
        <w14:solidFill>
          <w14:srgbClr w14:val="004D8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1">
    <w:name w:val="Heading1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宋体" w:cs="宋体" w:hAnsi="宋体" w:eastAsia="宋体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zh-TW" w:eastAsia="zh-TW"/>
      <w14:textOutline>
        <w14:noFill/>
      </w14:textOutline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2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